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F2" w:rsidRPr="00DA7526" w:rsidRDefault="00252EF2" w:rsidP="00252EF2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DA7526">
        <w:rPr>
          <w:sz w:val="32"/>
          <w:szCs w:val="32"/>
        </w:rPr>
        <w:t>Kulturni dnevi</w:t>
      </w:r>
    </w:p>
    <w:p w:rsidR="00252EF2" w:rsidRPr="009C462D" w:rsidRDefault="00252EF2" w:rsidP="00252EF2">
      <w:pPr>
        <w:spacing w:before="240"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Podružnična šola Senožeče</w:t>
      </w: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620"/>
        <w:gridCol w:w="1680"/>
        <w:gridCol w:w="500"/>
        <w:gridCol w:w="1240"/>
        <w:gridCol w:w="1258"/>
        <w:gridCol w:w="1457"/>
        <w:gridCol w:w="1236"/>
      </w:tblGrid>
      <w:tr w:rsidR="00252EF2" w:rsidRPr="009C462D" w:rsidTr="00095967">
        <w:trPr>
          <w:trHeight w:val="9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Default="00252EF2" w:rsidP="00095967">
            <w:pPr>
              <w:ind w:left="-2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52EF2" w:rsidRPr="009C462D" w:rsidRDefault="00252EF2" w:rsidP="00095967">
            <w:pPr>
              <w:ind w:left="-2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252EF2" w:rsidRPr="009C462D" w:rsidRDefault="00252EF2" w:rsidP="00095967">
            <w:pPr>
              <w:ind w:left="-2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ind w:left="14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deni stroški</w:t>
            </w:r>
          </w:p>
        </w:tc>
      </w:tr>
      <w:tr w:rsidR="00252EF2" w:rsidRPr="009C462D" w:rsidTr="00095967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Muzikal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Ponočnjaki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glasbeno scensko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delo,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izražajo doživljanje,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razumevanje in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vrednotenje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glasbenega dela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oktober</w:t>
            </w:r>
          </w:p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razredničarke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vstopnina</w:t>
            </w:r>
          </w:p>
        </w:tc>
      </w:tr>
      <w:tr w:rsidR="00252EF2" w:rsidRPr="009C462D" w:rsidTr="00095967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1. c,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Obisk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Kosovelo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9C462D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9C462D">
              <w:rPr>
                <w:rFonts w:ascii="Tahoma" w:hAnsi="Tahoma" w:cs="Tahoma"/>
                <w:sz w:val="20"/>
                <w:szCs w:val="20"/>
              </w:rPr>
              <w:t>njižnice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odnos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knjige,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kulturno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ustanovo in njen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pomen,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delo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knjižničarja/ knjižničarke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Adam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knjižničarka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252EF2" w:rsidRPr="009C462D" w:rsidTr="00095967">
        <w:trPr>
          <w:trHeight w:val="191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Rajanje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dedkom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Mrazom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sposobnost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zbranega spremljanja,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razumevanja in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vrednotenja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gledališke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predstave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december</w:t>
            </w:r>
          </w:p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Adam,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gledališka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skupina in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dedek Mraz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2EF2" w:rsidRPr="009C462D" w:rsidTr="00095967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Kulturne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9C462D">
              <w:rPr>
                <w:rFonts w:ascii="Tahoma" w:hAnsi="Tahoma" w:cs="Tahoma"/>
                <w:sz w:val="20"/>
                <w:szCs w:val="20"/>
              </w:rPr>
              <w:t>namenito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C462D">
              <w:rPr>
                <w:rFonts w:ascii="Tahoma" w:hAnsi="Tahoma" w:cs="Tahoma"/>
                <w:sz w:val="20"/>
                <w:szCs w:val="20"/>
              </w:rPr>
              <w:t>ti mesta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Ajdovščine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sposobnost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zbranega opazovanja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starega mestnega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jedra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</w:p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revoz</w:t>
            </w:r>
          </w:p>
        </w:tc>
      </w:tr>
      <w:tr w:rsidR="00252EF2" w:rsidRPr="009C462D" w:rsidTr="00095967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Pohod po Magajnovi poti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spoznajo življenje in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delo pisatelja B. M</w:t>
            </w:r>
            <w:r w:rsidRPr="009C462D">
              <w:rPr>
                <w:rFonts w:ascii="Tahoma" w:hAnsi="Tahoma" w:cs="Tahoma"/>
                <w:sz w:val="20"/>
                <w:szCs w:val="20"/>
              </w:rPr>
              <w:t>agajne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 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2EF2" w:rsidRPr="009C462D" w:rsidTr="00095967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c,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Gledališka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9C462D">
              <w:rPr>
                <w:rFonts w:ascii="Tahoma" w:hAnsi="Tahoma" w:cs="Tahoma"/>
                <w:sz w:val="20"/>
                <w:szCs w:val="20"/>
              </w:rPr>
              <w:t>redstava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spremljajo </w:t>
            </w:r>
            <w:r w:rsidRPr="009C462D">
              <w:rPr>
                <w:rFonts w:ascii="Tahoma" w:hAnsi="Tahoma" w:cs="Tahoma"/>
                <w:sz w:val="20"/>
                <w:szCs w:val="20"/>
              </w:rPr>
              <w:t>gledališko</w:t>
            </w:r>
          </w:p>
          <w:p w:rsidR="00252EF2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predstavo,</w:t>
            </w:r>
          </w:p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likovno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ali pisno izrazijo svoje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doživljanje gledališkega dela,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marec 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Škamperle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Adam,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gledališki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igralci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</w:p>
          <w:p w:rsidR="00252EF2" w:rsidRPr="009C462D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vstopnina</w:t>
            </w:r>
          </w:p>
        </w:tc>
      </w:tr>
      <w:tr w:rsidR="00252EF2" w:rsidRPr="009C462D" w:rsidTr="00095967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4. c</w:t>
            </w:r>
          </w:p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Dobro jutro, filharmoniki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Vodnik po orkestru</w:t>
            </w:r>
          </w:p>
          <w:p w:rsidR="00252EF2" w:rsidRPr="009C462D" w:rsidRDefault="00252EF2" w:rsidP="00095967">
            <w:pPr>
              <w:ind w:left="-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8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gl</w:t>
            </w:r>
            <w:r>
              <w:rPr>
                <w:rFonts w:ascii="Tahoma" w:hAnsi="Tahoma" w:cs="Tahoma"/>
                <w:sz w:val="20"/>
                <w:szCs w:val="20"/>
              </w:rPr>
              <w:t>asbila filharmoničnega orkestra,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firstLine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15. 2. 2022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ind w:left="-9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52EF2" w:rsidRPr="009C462D" w:rsidRDefault="00252EF2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52EF2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</w:p>
          <w:p w:rsidR="00252EF2" w:rsidRDefault="00252EF2" w:rsidP="00095967">
            <w:pPr>
              <w:ind w:left="-124" w:firstLine="12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vstopnine: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CD – </w:t>
            </w:r>
            <w:r w:rsidRPr="009C462D">
              <w:rPr>
                <w:rFonts w:ascii="Tahoma" w:hAnsi="Tahoma" w:cs="Tahoma"/>
                <w:sz w:val="20"/>
                <w:szCs w:val="20"/>
              </w:rPr>
              <w:t>5 eur</w:t>
            </w:r>
          </w:p>
          <w:p w:rsidR="00252EF2" w:rsidRPr="009C462D" w:rsidRDefault="00252EF2" w:rsidP="000959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NG – 4 </w:t>
            </w:r>
            <w:r w:rsidRPr="009C462D">
              <w:rPr>
                <w:rFonts w:ascii="Tahoma" w:hAnsi="Tahoma" w:cs="Tahoma"/>
                <w:sz w:val="20"/>
                <w:szCs w:val="20"/>
              </w:rPr>
              <w:t>eur</w:t>
            </w:r>
          </w:p>
        </w:tc>
      </w:tr>
    </w:tbl>
    <w:p w:rsidR="00754585" w:rsidRDefault="00754585"/>
    <w:sectPr w:rsidR="00754585" w:rsidSect="00252E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2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2EF2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33C3-2373-4748-937E-6B1C8CF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2EF2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252EF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52EF2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252E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252EF2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252EF2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252EF2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252EF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2EF2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252EF2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52E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52EF2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252EF2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252EF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252EF2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252EF2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2021-10-15T09:07:00Z</dcterms:created>
  <dcterms:modified xsi:type="dcterms:W3CDTF">2021-10-15T09:07:00Z</dcterms:modified>
</cp:coreProperties>
</file>